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05B6" w14:textId="4FE49FD4" w:rsidR="008C227D" w:rsidRPr="00EF590B" w:rsidRDefault="00201BFF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Утверждаю</w:t>
      </w:r>
      <w:r w:rsidR="008C227D">
        <w:rPr>
          <w:rFonts w:cs="Times New Roman"/>
          <w:sz w:val="28"/>
          <w:szCs w:val="28"/>
        </w:rPr>
        <w:t>:</w:t>
      </w:r>
    </w:p>
    <w:p w14:paraId="4EFFE006" w14:textId="29DA8E31" w:rsidR="008C227D" w:rsidRPr="00A16B73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 w:right="-1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 w:rsidR="00201BFF">
        <w:rPr>
          <w:rFonts w:cs="Times New Roman"/>
          <w:sz w:val="28"/>
          <w:szCs w:val="28"/>
        </w:rPr>
        <w:t xml:space="preserve"> Совета</w:t>
      </w:r>
      <w:r>
        <w:rPr>
          <w:rFonts w:cs="Times New Roman"/>
          <w:sz w:val="28"/>
          <w:szCs w:val="28"/>
        </w:rPr>
        <w:t xml:space="preserve"> </w:t>
      </w:r>
      <w:r w:rsidRPr="00A16B73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СО</w:t>
      </w:r>
      <w:r w:rsidRPr="00A16B73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«Федерация практической стрельбы</w:t>
      </w:r>
      <w:r w:rsidRPr="00A16B73">
        <w:rPr>
          <w:rFonts w:cs="Times New Roman"/>
          <w:sz w:val="28"/>
          <w:szCs w:val="28"/>
        </w:rPr>
        <w:t xml:space="preserve"> города Москвы»</w:t>
      </w:r>
    </w:p>
    <w:p w14:paraId="494215E7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</w:p>
    <w:p w14:paraId="074F22F3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rPr>
          <w:rFonts w:cs="Times New Roman"/>
          <w:sz w:val="28"/>
          <w:szCs w:val="28"/>
        </w:rPr>
      </w:pPr>
      <w:r w:rsidRPr="00000AF7"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>___ А.В. Рагозин</w:t>
      </w:r>
    </w:p>
    <w:p w14:paraId="01FC8A90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</w:p>
    <w:p w14:paraId="505C7853" w14:textId="77777777" w:rsidR="008C227D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rPr>
          <w:rFonts w:cs="Times New Roman"/>
          <w:sz w:val="28"/>
          <w:szCs w:val="28"/>
        </w:rPr>
      </w:pPr>
      <w:r w:rsidRPr="00000AF7">
        <w:rPr>
          <w:rFonts w:cs="Times New Roman"/>
          <w:sz w:val="28"/>
          <w:szCs w:val="28"/>
        </w:rPr>
        <w:t>«</w:t>
      </w:r>
      <w:r w:rsidRPr="002C3D56">
        <w:rPr>
          <w:rFonts w:cs="Times New Roman"/>
          <w:sz w:val="28"/>
          <w:szCs w:val="28"/>
          <w:u w:val="single"/>
        </w:rPr>
        <w:t>____</w:t>
      </w:r>
      <w:r w:rsidRPr="00000AF7">
        <w:rPr>
          <w:rFonts w:cs="Times New Roman"/>
          <w:sz w:val="28"/>
          <w:szCs w:val="28"/>
        </w:rPr>
        <w:t xml:space="preserve">» </w:t>
      </w:r>
      <w:r w:rsidRPr="002C3D56">
        <w:rPr>
          <w:rFonts w:cs="Times New Roman"/>
          <w:sz w:val="28"/>
          <w:szCs w:val="28"/>
          <w:u w:val="single"/>
        </w:rPr>
        <w:t>______________</w:t>
      </w:r>
      <w:r w:rsidRPr="00000AF7">
        <w:rPr>
          <w:rFonts w:cs="Times New Roman"/>
          <w:sz w:val="28"/>
          <w:szCs w:val="28"/>
        </w:rPr>
        <w:t xml:space="preserve"> 20</w:t>
      </w:r>
      <w:r w:rsidRPr="002C3D56">
        <w:rPr>
          <w:rFonts w:cs="Times New Roman"/>
          <w:sz w:val="28"/>
          <w:szCs w:val="28"/>
          <w:u w:val="single"/>
        </w:rPr>
        <w:t>___</w:t>
      </w:r>
      <w:r>
        <w:rPr>
          <w:rFonts w:cs="Times New Roman"/>
          <w:sz w:val="28"/>
          <w:szCs w:val="28"/>
        </w:rPr>
        <w:t xml:space="preserve"> </w:t>
      </w:r>
      <w:r w:rsidRPr="00000AF7">
        <w:rPr>
          <w:rFonts w:cs="Times New Roman"/>
          <w:sz w:val="28"/>
          <w:szCs w:val="28"/>
        </w:rPr>
        <w:t>года</w:t>
      </w:r>
    </w:p>
    <w:p w14:paraId="0680E2F9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19901445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47665C2E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6147E8E6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EBEA8D5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35FAEBA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8BEC3A6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2964AC58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7665FA3B" w14:textId="4777570B" w:rsidR="00FD6B63" w:rsidRDefault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14:paraId="4853124B" w14:textId="64A870CE" w:rsidR="00201BFF" w:rsidRPr="00143278" w:rsidRDefault="00E47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01BFF">
        <w:rPr>
          <w:bCs/>
          <w:sz w:val="28"/>
          <w:szCs w:val="28"/>
        </w:rPr>
        <w:t>роведения соревнования</w:t>
      </w:r>
    </w:p>
    <w:p w14:paraId="413DB2ED" w14:textId="54B7117F" w:rsidR="00FD6B63" w:rsidRPr="007464A9" w:rsidRDefault="00746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Первенство</w:t>
      </w:r>
      <w:r w:rsidR="00FD6B63">
        <w:rPr>
          <w:bCs/>
          <w:sz w:val="28"/>
          <w:szCs w:val="28"/>
        </w:rPr>
        <w:t xml:space="preserve"> города Москвы</w:t>
      </w:r>
      <w:r w:rsidR="008C227D">
        <w:rPr>
          <w:bCs/>
          <w:sz w:val="28"/>
          <w:szCs w:val="28"/>
        </w:rPr>
        <w:t xml:space="preserve"> 2021</w:t>
      </w:r>
    </w:p>
    <w:p w14:paraId="770613EC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 w:rsidRPr="00143278">
        <w:rPr>
          <w:bCs/>
          <w:sz w:val="28"/>
          <w:szCs w:val="28"/>
        </w:rPr>
        <w:t>по практической стрельбе</w:t>
      </w:r>
      <w:r>
        <w:rPr>
          <w:bCs/>
          <w:sz w:val="28"/>
          <w:szCs w:val="28"/>
        </w:rPr>
        <w:t xml:space="preserve"> из</w:t>
      </w:r>
      <w:r w:rsidRPr="00143278">
        <w:rPr>
          <w:bCs/>
          <w:sz w:val="28"/>
          <w:szCs w:val="28"/>
        </w:rPr>
        <w:t xml:space="preserve"> пневматическ</w:t>
      </w:r>
      <w:r>
        <w:rPr>
          <w:bCs/>
          <w:sz w:val="28"/>
          <w:szCs w:val="28"/>
        </w:rPr>
        <w:t>ого</w:t>
      </w:r>
      <w:r w:rsidRPr="00143278">
        <w:rPr>
          <w:bCs/>
          <w:sz w:val="28"/>
          <w:szCs w:val="28"/>
        </w:rPr>
        <w:t xml:space="preserve"> пистолет</w:t>
      </w:r>
      <w:r>
        <w:rPr>
          <w:bCs/>
          <w:sz w:val="28"/>
          <w:szCs w:val="28"/>
        </w:rPr>
        <w:t>а</w:t>
      </w:r>
    </w:p>
    <w:p w14:paraId="3F373F2B" w14:textId="2B82A59B" w:rsidR="00FD6B63" w:rsidRPr="007464A9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  <w:sz w:val="28"/>
          <w:szCs w:val="28"/>
        </w:rPr>
      </w:pPr>
      <w:r w:rsidRPr="007D09AF">
        <w:rPr>
          <w:bCs/>
          <w:color w:val="auto"/>
          <w:sz w:val="28"/>
          <w:szCs w:val="28"/>
        </w:rPr>
        <w:t xml:space="preserve">№ ЕКП </w:t>
      </w:r>
      <w:r w:rsidR="00201BFF" w:rsidRPr="007464A9">
        <w:rPr>
          <w:bCs/>
          <w:color w:val="auto"/>
          <w:sz w:val="28"/>
          <w:szCs w:val="28"/>
        </w:rPr>
        <w:t>589</w:t>
      </w:r>
      <w:r w:rsidR="00BC1F34">
        <w:rPr>
          <w:bCs/>
          <w:color w:val="auto"/>
          <w:sz w:val="28"/>
          <w:szCs w:val="28"/>
        </w:rPr>
        <w:t>77</w:t>
      </w:r>
      <w:bookmarkStart w:id="0" w:name="_GoBack"/>
      <w:bookmarkEnd w:id="0"/>
    </w:p>
    <w:p w14:paraId="457F26F8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A06C379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085C875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767FFA2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0BC69623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5C7A7D9A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62316252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B95DAC7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5EF6C8DA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3C8434C1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36E8969F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3E728AE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261069AA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 w:rsidRPr="00143278">
        <w:rPr>
          <w:bCs/>
          <w:sz w:val="28"/>
          <w:szCs w:val="28"/>
        </w:rPr>
        <w:t>Москва</w:t>
      </w:r>
    </w:p>
    <w:p w14:paraId="5EB2590D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7B0F2DB2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ПОУ МГССК РО ООГО ДОСААФ России города Москвы</w:t>
      </w:r>
    </w:p>
    <w:p w14:paraId="10590E09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206F7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14:paraId="437C3939" w14:textId="6AC2EDA4" w:rsidR="00FD6B63" w:rsidRDefault="00FD6B63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323921B" w14:textId="16A8F45F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AB39CD4" w14:textId="07945353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04D569D" w14:textId="1200BF79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41BE30CA" w14:textId="38629930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99B9E2E" w14:textId="22101917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E9F3AAE" w14:textId="1D9B0F50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0A72B54" w14:textId="0836295C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20DD5ADB" w14:textId="66F35262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FAC56BD" w14:textId="31886209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825B0C9" w14:textId="77777777" w:rsidR="007D09AF" w:rsidRPr="00143278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0FAC2444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A44FF8">
        <w:rPr>
          <w:b/>
          <w:bCs/>
          <w:sz w:val="28"/>
          <w:szCs w:val="28"/>
        </w:rPr>
        <w:lastRenderedPageBreak/>
        <w:t>1.Обшие положение</w:t>
      </w:r>
    </w:p>
    <w:p w14:paraId="59F7EF09" w14:textId="611B4593" w:rsidR="00FD6B63" w:rsidRPr="00A44FF8" w:rsidRDefault="007464A9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Первенство</w:t>
      </w:r>
      <w:r w:rsidR="00FD6B63">
        <w:rPr>
          <w:bCs/>
          <w:sz w:val="28"/>
          <w:szCs w:val="28"/>
        </w:rPr>
        <w:t xml:space="preserve"> города Москвы</w:t>
      </w:r>
      <w:r w:rsidR="004D203D">
        <w:rPr>
          <w:bCs/>
          <w:sz w:val="28"/>
          <w:szCs w:val="28"/>
        </w:rPr>
        <w:t xml:space="preserve"> 2021</w:t>
      </w:r>
      <w:r w:rsidR="00FD6B63" w:rsidRPr="00A44FF8">
        <w:rPr>
          <w:bCs/>
          <w:sz w:val="28"/>
          <w:szCs w:val="28"/>
        </w:rPr>
        <w:t xml:space="preserve"> по практической стрельбе из пневматического пистолета</w:t>
      </w:r>
      <w:r w:rsidR="00FD6B63">
        <w:rPr>
          <w:bCs/>
          <w:sz w:val="28"/>
          <w:szCs w:val="28"/>
        </w:rPr>
        <w:t>,</w:t>
      </w:r>
      <w:r w:rsidR="00FD6B63" w:rsidRPr="00A44FF8">
        <w:rPr>
          <w:bCs/>
          <w:sz w:val="28"/>
          <w:szCs w:val="28"/>
        </w:rPr>
        <w:t xml:space="preserve"> </w:t>
      </w:r>
      <w:r w:rsidR="00FD6B63" w:rsidRPr="00A44FF8">
        <w:rPr>
          <w:spacing w:val="-2"/>
          <w:sz w:val="28"/>
          <w:szCs w:val="28"/>
        </w:rPr>
        <w:t>проводится</w:t>
      </w:r>
      <w:r w:rsidR="00FD6B63" w:rsidRPr="00A44FF8">
        <w:rPr>
          <w:b/>
          <w:bCs/>
          <w:sz w:val="28"/>
          <w:szCs w:val="28"/>
        </w:rPr>
        <w:t xml:space="preserve"> </w:t>
      </w:r>
      <w:r w:rsidR="00FD6B63" w:rsidRPr="00A44FF8">
        <w:rPr>
          <w:sz w:val="28"/>
          <w:szCs w:val="28"/>
        </w:rPr>
        <w:t xml:space="preserve">в соответствии с </w:t>
      </w:r>
      <w:r w:rsidR="008C227D" w:rsidRPr="00A44FF8">
        <w:rPr>
          <w:sz w:val="28"/>
          <w:szCs w:val="28"/>
        </w:rPr>
        <w:t>Единым календарным планом физкультурных</w:t>
      </w:r>
      <w:r w:rsidR="008C227D">
        <w:rPr>
          <w:sz w:val="28"/>
          <w:szCs w:val="28"/>
        </w:rPr>
        <w:t xml:space="preserve">, </w:t>
      </w:r>
      <w:r w:rsidR="008C227D" w:rsidRPr="00A44FF8">
        <w:rPr>
          <w:sz w:val="28"/>
          <w:szCs w:val="28"/>
        </w:rPr>
        <w:t xml:space="preserve">спортивных и </w:t>
      </w:r>
      <w:r w:rsidR="008C227D">
        <w:rPr>
          <w:sz w:val="28"/>
          <w:szCs w:val="28"/>
        </w:rPr>
        <w:t>массовых спортивно-зрелищных</w:t>
      </w:r>
      <w:r w:rsidR="008C227D" w:rsidRPr="00A44FF8">
        <w:rPr>
          <w:sz w:val="28"/>
          <w:szCs w:val="28"/>
        </w:rPr>
        <w:t xml:space="preserve"> </w:t>
      </w:r>
      <w:r w:rsidR="008C227D" w:rsidRPr="007D09AF">
        <w:rPr>
          <w:color w:val="auto"/>
          <w:sz w:val="28"/>
          <w:szCs w:val="28"/>
        </w:rPr>
        <w:t>мероприятий</w:t>
      </w:r>
      <w:r w:rsidR="00FD6B63" w:rsidRPr="007D09AF">
        <w:rPr>
          <w:color w:val="auto"/>
          <w:sz w:val="28"/>
          <w:szCs w:val="28"/>
        </w:rPr>
        <w:t xml:space="preserve"> города Москвы на 2021 год (реестровый № </w:t>
      </w:r>
      <w:r w:rsidR="007D09AF" w:rsidRPr="007D09AF">
        <w:rPr>
          <w:color w:val="auto"/>
          <w:sz w:val="28"/>
          <w:szCs w:val="28"/>
        </w:rPr>
        <w:t>589</w:t>
      </w:r>
      <w:r>
        <w:rPr>
          <w:color w:val="auto"/>
          <w:sz w:val="28"/>
          <w:szCs w:val="28"/>
        </w:rPr>
        <w:t>77</w:t>
      </w:r>
      <w:r w:rsidR="00FD6B63" w:rsidRPr="007D09AF">
        <w:rPr>
          <w:color w:val="auto"/>
          <w:sz w:val="28"/>
          <w:szCs w:val="28"/>
        </w:rPr>
        <w:t>), утвержденного</w:t>
      </w:r>
      <w:r w:rsidR="00FD6B63" w:rsidRPr="00A44FF8">
        <w:rPr>
          <w:sz w:val="28"/>
          <w:szCs w:val="28"/>
        </w:rPr>
        <w:t xml:space="preserve"> распоряжением Департамента спорта города Москвы (распоряжение от «</w:t>
      </w:r>
      <w:r w:rsidR="00E4719B" w:rsidRPr="00E4719B">
        <w:rPr>
          <w:color w:val="auto"/>
          <w:sz w:val="28"/>
          <w:szCs w:val="28"/>
        </w:rPr>
        <w:t>-----</w:t>
      </w:r>
      <w:r w:rsidR="00FD6B63" w:rsidRPr="00A44FF8">
        <w:rPr>
          <w:sz w:val="28"/>
          <w:szCs w:val="28"/>
        </w:rPr>
        <w:t xml:space="preserve">» </w:t>
      </w:r>
      <w:r w:rsidR="008C227D">
        <w:rPr>
          <w:sz w:val="28"/>
          <w:szCs w:val="28"/>
        </w:rPr>
        <w:t>декабря</w:t>
      </w:r>
      <w:r w:rsidR="00FD6B63" w:rsidRPr="00A44FF8">
        <w:rPr>
          <w:sz w:val="28"/>
          <w:szCs w:val="28"/>
        </w:rPr>
        <w:t xml:space="preserve"> 20</w:t>
      </w:r>
      <w:r w:rsidR="008C227D">
        <w:rPr>
          <w:sz w:val="28"/>
          <w:szCs w:val="28"/>
        </w:rPr>
        <w:t>20</w:t>
      </w:r>
      <w:r w:rsidR="00FD6B63" w:rsidRPr="00A44FF8">
        <w:rPr>
          <w:sz w:val="28"/>
          <w:szCs w:val="28"/>
        </w:rPr>
        <w:t xml:space="preserve"> г. № </w:t>
      </w:r>
      <w:r w:rsidR="00E4719B" w:rsidRPr="00E4719B">
        <w:rPr>
          <w:color w:val="auto"/>
          <w:sz w:val="28"/>
          <w:szCs w:val="28"/>
        </w:rPr>
        <w:t>-----------</w:t>
      </w:r>
      <w:r w:rsidR="00FD6B63" w:rsidRPr="00A44FF8">
        <w:rPr>
          <w:sz w:val="28"/>
          <w:szCs w:val="28"/>
        </w:rPr>
        <w:t>).</w:t>
      </w:r>
    </w:p>
    <w:p w14:paraId="179A1E2A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Соревнование проводится в </w:t>
      </w:r>
      <w:r w:rsidRPr="00A44FF8">
        <w:rPr>
          <w:spacing w:val="-2"/>
          <w:sz w:val="28"/>
          <w:szCs w:val="28"/>
        </w:rPr>
        <w:t>соответст</w:t>
      </w:r>
      <w:r w:rsidRPr="00A44FF8">
        <w:rPr>
          <w:sz w:val="28"/>
          <w:szCs w:val="28"/>
        </w:rPr>
        <w:t>вии с правилами вида спорта «практическая стрельба», утвержденными приказом Мин</w:t>
      </w:r>
      <w:r>
        <w:rPr>
          <w:sz w:val="28"/>
          <w:szCs w:val="28"/>
        </w:rPr>
        <w:t xml:space="preserve">истра </w:t>
      </w:r>
      <w:r w:rsidRPr="00A44FF8">
        <w:rPr>
          <w:sz w:val="28"/>
          <w:szCs w:val="28"/>
        </w:rPr>
        <w:t xml:space="preserve">спорта России № 624 от «08» августа </w:t>
      </w:r>
      <w:smartTag w:uri="urn:schemas-microsoft-com:office:smarttags" w:element="metricconverter">
        <w:smartTagPr>
          <w:attr w:name="ProductID" w:val="2016 г"/>
        </w:smartTagPr>
        <w:r w:rsidRPr="00A44FF8">
          <w:rPr>
            <w:sz w:val="28"/>
            <w:szCs w:val="28"/>
          </w:rPr>
          <w:t>2019 г</w:t>
        </w:r>
      </w:smartTag>
      <w:r w:rsidRPr="00A44FF8">
        <w:rPr>
          <w:sz w:val="28"/>
          <w:szCs w:val="28"/>
        </w:rPr>
        <w:t>.</w:t>
      </w:r>
    </w:p>
    <w:p w14:paraId="0E83E855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sz w:val="28"/>
          <w:szCs w:val="28"/>
        </w:rPr>
      </w:pPr>
    </w:p>
    <w:p w14:paraId="7574CBC2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 w:rsidRPr="00A44FF8">
        <w:rPr>
          <w:b/>
          <w:bCs/>
          <w:sz w:val="28"/>
          <w:szCs w:val="28"/>
        </w:rPr>
        <w:t>2. Место и сроки проведения</w:t>
      </w:r>
    </w:p>
    <w:p w14:paraId="1CB9CB3D" w14:textId="77777777" w:rsidR="00FD6B63" w:rsidRPr="00D36F9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</w:rPr>
      </w:pPr>
      <w:r w:rsidRPr="00D36F98">
        <w:rPr>
          <w:bCs/>
          <w:color w:val="auto"/>
          <w:sz w:val="28"/>
          <w:szCs w:val="28"/>
        </w:rPr>
        <w:t xml:space="preserve">Соревнования проводятся </w:t>
      </w:r>
      <w:r w:rsidR="00D36F98" w:rsidRPr="00D36F98">
        <w:rPr>
          <w:bCs/>
          <w:color w:val="auto"/>
          <w:sz w:val="28"/>
          <w:szCs w:val="28"/>
        </w:rPr>
        <w:t>16</w:t>
      </w:r>
      <w:r w:rsidRPr="00D36F98">
        <w:rPr>
          <w:bCs/>
          <w:color w:val="auto"/>
          <w:sz w:val="28"/>
          <w:szCs w:val="28"/>
        </w:rPr>
        <w:t xml:space="preserve"> – </w:t>
      </w:r>
      <w:r w:rsidR="00D36F98" w:rsidRPr="00D36F98">
        <w:rPr>
          <w:bCs/>
          <w:color w:val="auto"/>
          <w:sz w:val="28"/>
          <w:szCs w:val="28"/>
        </w:rPr>
        <w:t>19</w:t>
      </w:r>
      <w:r w:rsidRPr="00D36F98">
        <w:rPr>
          <w:bCs/>
          <w:color w:val="auto"/>
          <w:sz w:val="28"/>
          <w:szCs w:val="28"/>
        </w:rPr>
        <w:t xml:space="preserve"> апреля 2021 года.</w:t>
      </w:r>
    </w:p>
    <w:p w14:paraId="1EB69D15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Cs/>
          <w:sz w:val="28"/>
          <w:szCs w:val="28"/>
        </w:rPr>
      </w:pPr>
      <w:r w:rsidRPr="00A44FF8">
        <w:rPr>
          <w:bCs/>
          <w:sz w:val="28"/>
          <w:szCs w:val="28"/>
        </w:rPr>
        <w:t>Название стрелкового объекта:</w:t>
      </w:r>
    </w:p>
    <w:p w14:paraId="5EB4F1C3" w14:textId="77777777" w:rsidR="00FD6B63" w:rsidRPr="00A44FF8" w:rsidRDefault="00FD6B63" w:rsidP="0095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544B1">
        <w:rPr>
          <w:bCs/>
          <w:sz w:val="28"/>
          <w:szCs w:val="28"/>
        </w:rPr>
        <w:t>-</w:t>
      </w:r>
      <w:r w:rsidRPr="00A44FF8">
        <w:rPr>
          <w:bCs/>
          <w:sz w:val="28"/>
          <w:szCs w:val="28"/>
        </w:rPr>
        <w:t xml:space="preserve"> ПОУ «МГССК РОООГО ДОСААФ России города Москвы».</w:t>
      </w:r>
    </w:p>
    <w:p w14:paraId="5EABBC73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Cs/>
          <w:sz w:val="28"/>
          <w:szCs w:val="28"/>
        </w:rPr>
      </w:pPr>
      <w:r w:rsidRPr="00A44FF8">
        <w:rPr>
          <w:bCs/>
          <w:sz w:val="28"/>
          <w:szCs w:val="28"/>
        </w:rPr>
        <w:t>Адрес места проведения соревнования:</w:t>
      </w:r>
    </w:p>
    <w:p w14:paraId="7D697638" w14:textId="77777777" w:rsidR="00FD6B63" w:rsidRPr="00A44FF8" w:rsidRDefault="00FD6B63" w:rsidP="0095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93547">
        <w:rPr>
          <w:bCs/>
          <w:sz w:val="28"/>
          <w:szCs w:val="28"/>
        </w:rPr>
        <w:t>-</w:t>
      </w:r>
      <w:r w:rsidRPr="00A44FF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44FF8">
          <w:rPr>
            <w:bCs/>
            <w:sz w:val="28"/>
            <w:szCs w:val="28"/>
          </w:rPr>
          <w:t>121170, г</w:t>
        </w:r>
      </w:smartTag>
      <w:r w:rsidRPr="00A44FF8">
        <w:rPr>
          <w:bCs/>
          <w:sz w:val="28"/>
          <w:szCs w:val="28"/>
        </w:rPr>
        <w:t>. Москва, ул. Поклонная д. 11, стр. 1 А.</w:t>
      </w:r>
    </w:p>
    <w:p w14:paraId="51E93881" w14:textId="77777777" w:rsidR="00FD6B63" w:rsidRPr="001A5766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spacing w:val="-2"/>
          <w:sz w:val="28"/>
          <w:szCs w:val="28"/>
        </w:rPr>
      </w:pPr>
    </w:p>
    <w:p w14:paraId="7B2997EF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</w:rPr>
      </w:pPr>
      <w:r w:rsidRPr="00A44FF8">
        <w:rPr>
          <w:b/>
          <w:bCs/>
          <w:spacing w:val="-2"/>
          <w:sz w:val="28"/>
          <w:szCs w:val="28"/>
        </w:rPr>
        <w:t>3. Цели и задачи соревнования</w:t>
      </w:r>
    </w:p>
    <w:p w14:paraId="05B69B52" w14:textId="77777777" w:rsidR="00FD6B63" w:rsidRPr="00A44FF8" w:rsidRDefault="00FD6B63" w:rsidP="008C5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популяризация и развитие практической стрельбы;</w:t>
      </w:r>
    </w:p>
    <w:p w14:paraId="4971570E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отбор спортсменов в спортивные сборные команды</w:t>
      </w:r>
      <w:r>
        <w:rPr>
          <w:sz w:val="28"/>
          <w:szCs w:val="28"/>
        </w:rPr>
        <w:t xml:space="preserve"> города Москвы</w:t>
      </w:r>
      <w:r w:rsidRPr="00A44FF8">
        <w:rPr>
          <w:sz w:val="28"/>
          <w:szCs w:val="28"/>
        </w:rPr>
        <w:t>;</w:t>
      </w:r>
    </w:p>
    <w:p w14:paraId="1C258BC1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-повышение спортивного мастерства спортсменов, занимающихся практической стрельбой;</w:t>
      </w:r>
    </w:p>
    <w:p w14:paraId="676F3285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подготовка спортивного резерва;</w:t>
      </w:r>
    </w:p>
    <w:p w14:paraId="2FF1F621" w14:textId="77777777" w:rsidR="00FD6B63" w:rsidRPr="00A44FF8" w:rsidRDefault="00FD6B63" w:rsidP="008C5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массовых спортивных разрядов</w:t>
      </w:r>
      <w:r w:rsidRPr="00A44FF8">
        <w:rPr>
          <w:sz w:val="28"/>
          <w:szCs w:val="28"/>
        </w:rPr>
        <w:t>;</w:t>
      </w:r>
    </w:p>
    <w:p w14:paraId="707C1359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содействие военно-патриотическому воспитанию граждан Российской Федерации;</w:t>
      </w:r>
    </w:p>
    <w:p w14:paraId="62FF227C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формирование у граждан Российской Федерации культуры обращения с оружием и привитие навыков безопасного обращения с огнестрельным оружием;</w:t>
      </w:r>
    </w:p>
    <w:p w14:paraId="70DAD146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пропаганда физической культуры и спорта среди граждан Российской Федерации.</w:t>
      </w:r>
    </w:p>
    <w:p w14:paraId="159B6FA8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</w:p>
    <w:p w14:paraId="07173203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sz w:val="28"/>
          <w:szCs w:val="28"/>
        </w:rPr>
      </w:pPr>
      <w:r w:rsidRPr="00A44FF8">
        <w:rPr>
          <w:b/>
          <w:bCs/>
          <w:sz w:val="28"/>
          <w:szCs w:val="28"/>
        </w:rPr>
        <w:t>4. Организаторы соревнования</w:t>
      </w:r>
    </w:p>
    <w:p w14:paraId="1FE6567D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44FF8">
        <w:rPr>
          <w:bCs/>
          <w:sz w:val="28"/>
          <w:szCs w:val="28"/>
        </w:rPr>
        <w:t>ПОУ «МГССК РОООГО ДОСААФ России города Москвы»</w:t>
      </w:r>
      <w:r>
        <w:rPr>
          <w:sz w:val="28"/>
          <w:szCs w:val="28"/>
        </w:rPr>
        <w:t>;</w:t>
      </w:r>
    </w:p>
    <w:p w14:paraId="6290B221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 ДОСААФ России города Москвы;</w:t>
      </w:r>
    </w:p>
    <w:p w14:paraId="640E8915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РСОО «Федерация практической стрельбы города Москвы»;</w:t>
      </w:r>
    </w:p>
    <w:p w14:paraId="1CADD674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63966">
        <w:rPr>
          <w:color w:val="auto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Департамент спорта города Москвы</w:t>
      </w:r>
      <w:r w:rsidRPr="00A44FF8">
        <w:rPr>
          <w:spacing w:val="-2"/>
          <w:sz w:val="28"/>
          <w:szCs w:val="28"/>
        </w:rPr>
        <w:t>.</w:t>
      </w:r>
    </w:p>
    <w:p w14:paraId="5408E23A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spacing w:val="-2"/>
          <w:sz w:val="28"/>
          <w:szCs w:val="28"/>
        </w:rPr>
      </w:pPr>
      <w:r w:rsidRPr="00A44FF8">
        <w:rPr>
          <w:spacing w:val="-2"/>
          <w:sz w:val="28"/>
          <w:szCs w:val="28"/>
        </w:rPr>
        <w:t xml:space="preserve">Подготовка и проведение соревнования, организация медицинского </w:t>
      </w:r>
      <w:r>
        <w:rPr>
          <w:spacing w:val="-2"/>
          <w:sz w:val="28"/>
          <w:szCs w:val="28"/>
        </w:rPr>
        <w:t>обслуживания</w:t>
      </w:r>
      <w:r w:rsidRPr="00A44FF8">
        <w:rPr>
          <w:spacing w:val="-2"/>
          <w:sz w:val="28"/>
          <w:szCs w:val="28"/>
        </w:rPr>
        <w:t xml:space="preserve">, разработка дизайна и построение стрелковых упражнений осуществляет </w:t>
      </w:r>
      <w:r w:rsidRPr="00A44FF8">
        <w:rPr>
          <w:bCs/>
          <w:sz w:val="28"/>
          <w:szCs w:val="28"/>
        </w:rPr>
        <w:t>ПОУ «МГССК РОООГО ДОСААФ России города Москвы».</w:t>
      </w:r>
    </w:p>
    <w:p w14:paraId="73DBACD9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–</w:t>
      </w:r>
      <w:r w:rsidRPr="00A44FF8">
        <w:rPr>
          <w:sz w:val="28"/>
          <w:szCs w:val="28"/>
        </w:rPr>
        <w:t xml:space="preserve"> Селихов С. П.</w:t>
      </w:r>
    </w:p>
    <w:p w14:paraId="4D83029B" w14:textId="77777777" w:rsidR="00FD6B63" w:rsidRPr="008912B1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color w:val="auto"/>
          <w:sz w:val="28"/>
          <w:szCs w:val="28"/>
        </w:rPr>
      </w:pPr>
    </w:p>
    <w:p w14:paraId="3607E53A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Обеспечение безопасности:</w:t>
      </w:r>
    </w:p>
    <w:p w14:paraId="67F1B1A4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</w:t>
      </w:r>
      <w:r>
        <w:rPr>
          <w:sz w:val="28"/>
          <w:szCs w:val="28"/>
        </w:rPr>
        <w:lastRenderedPageBreak/>
        <w:t>актов, действующих на территории Российской Федерации по вопросам обеспечения общественного пор</w:t>
      </w:r>
      <w:bookmarkStart w:id="1" w:name="_Hlk11056115"/>
      <w:r>
        <w:rPr>
          <w:sz w:val="28"/>
          <w:szCs w:val="28"/>
        </w:rPr>
        <w:t>ядка и безопасности участников, а построение упражнений должно отвечать требованиям безопасности и правилам вида спорта «практическая стрельба».</w:t>
      </w:r>
      <w:bookmarkEnd w:id="1"/>
    </w:p>
    <w:p w14:paraId="3E38DD09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соревнования, судейская коллегия, участники соревнования при подготовке и проведении соревнования руководствуются следующими нормативными актами:</w:t>
      </w:r>
    </w:p>
    <w:p w14:paraId="268470C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353;</w:t>
      </w:r>
    </w:p>
    <w:p w14:paraId="41E8035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спорта «практическая стрельба», утвержденными приказом Министерства спорта Российской Федерации от 08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624;</w:t>
      </w:r>
    </w:p>
    <w:p w14:paraId="7CD6355D" w14:textId="3E7F0756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</w:t>
      </w:r>
      <w:r w:rsidR="007D09AF">
        <w:rPr>
          <w:sz w:val="28"/>
          <w:szCs w:val="28"/>
        </w:rPr>
        <w:t>Регламентом</w:t>
      </w:r>
      <w:r>
        <w:rPr>
          <w:sz w:val="28"/>
          <w:szCs w:val="28"/>
        </w:rPr>
        <w:t>.</w:t>
      </w:r>
    </w:p>
    <w:p w14:paraId="40CA398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организаторы на соревновании должны использовать средства защиты органов зрения (защитные очки).</w:t>
      </w:r>
    </w:p>
    <w:p w14:paraId="290DDCEA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объекте спорта в галереях расположены «Зоны безопасности» для ремонта, чистки и смазки пневматических пистолетов и тренировки вхолостую. В зоне безопасности прикасаться к снарядам и газу запрещено.</w:t>
      </w:r>
    </w:p>
    <w:p w14:paraId="13E0D3ED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соревнования, должны строго придерживаться кодекса ОСОО «ФПСР»:</w:t>
      </w:r>
    </w:p>
    <w:p w14:paraId="332EF98C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буду обращаться с пистолетом как с заряженным.</w:t>
      </w:r>
    </w:p>
    <w:p w14:paraId="2C285085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не направлю пистолет туда, куда не буду стрелять.</w:t>
      </w:r>
    </w:p>
    <w:p w14:paraId="21A5BDEF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Перед стрельбой, я проверю, что находится перед мишенью и что за ней.</w:t>
      </w:r>
    </w:p>
    <w:p w14:paraId="6E743577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не коснусь пальцем спускового крючка, не направив ствол на мишень.</w:t>
      </w:r>
    </w:p>
    <w:p w14:paraId="7B34068B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Общероссийскими антидопинговыми правилами, утвержденными приказом Министра спорта Российской Федерации от 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947 «Об утверждении Общероссийских антидопинговых правил» каждый участник, тренер, представитель команды, обязан соблюдать требования о запрете применения допинговых средств и методов</w:t>
      </w:r>
    </w:p>
    <w:p w14:paraId="15EC0D7E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присутствующий, который, по мнению главного судьи явно находится под влиянием любого вида наркотических веществ (в том числе и алкоголь), а также за употребление ненормативной лексики, при необходимости, будет удален со спортивного объекта.</w:t>
      </w:r>
    </w:p>
    <w:p w14:paraId="1BCE4C27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Дисквалификация спортсмена с соревнования производится в следующих случаях:</w:t>
      </w:r>
    </w:p>
    <w:p w14:paraId="544C428B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Случайный выстрел;</w:t>
      </w:r>
    </w:p>
    <w:p w14:paraId="0CA1A830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Небезопасное обращение с оружием;</w:t>
      </w:r>
    </w:p>
    <w:p w14:paraId="30BDFD2D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Неспортивное поведение;</w:t>
      </w:r>
    </w:p>
    <w:p w14:paraId="03A6629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Запрещенные вещества;</w:t>
      </w:r>
    </w:p>
    <w:p w14:paraId="212214E0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Другие случаи, предусмотренные правилами вида спорта «практическая стрельба».</w:t>
      </w:r>
    </w:p>
    <w:p w14:paraId="3387A82C" w14:textId="77777777" w:rsidR="00FD6B63" w:rsidRPr="001D2D92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64B6ECE" w14:textId="77777777" w:rsidR="00FD6B63" w:rsidRDefault="00FD6B63" w:rsidP="0012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 w:rsidRPr="0039354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Оказание медицинской помощи:</w:t>
      </w:r>
    </w:p>
    <w:p w14:paraId="46E6D856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>
        <w:rPr>
          <w:sz w:val="28"/>
          <w:szCs w:val="28"/>
        </w:rPr>
        <w:lastRenderedPageBreak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14:paraId="21062CB1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Во время соревнования на спортивном объекте осуществляется дежурство медицинского работника по обслуживанию физкультурных мероприятий и спортивных соревнований (Приложение N 4 Приказа Минздрава России от 01.03.2016 N 134н).</w:t>
      </w:r>
    </w:p>
    <w:p w14:paraId="04ED46CA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b/>
          <w:bCs/>
          <w:sz w:val="28"/>
          <w:szCs w:val="28"/>
        </w:rPr>
      </w:pPr>
    </w:p>
    <w:p w14:paraId="1DC1679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. Спортивные дисциплины: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2126"/>
      </w:tblGrid>
      <w:tr w:rsidR="00FD6B63" w:rsidRPr="00B74EDD" w14:paraId="3B9F3FED" w14:textId="77777777" w:rsidTr="00302AA4">
        <w:tc>
          <w:tcPr>
            <w:tcW w:w="76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FB0964E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B74EDD">
              <w:rPr>
                <w:b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482DE84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8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B74EDD">
              <w:rPr>
                <w:b/>
                <w:sz w:val="28"/>
                <w:szCs w:val="28"/>
              </w:rPr>
              <w:t>Номер-код</w:t>
            </w:r>
          </w:p>
        </w:tc>
      </w:tr>
      <w:tr w:rsidR="00FD6B63" w:rsidRPr="00B74EDD" w14:paraId="46645546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676435FF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</w:t>
            </w:r>
            <w:r w:rsidRPr="00B74EDD">
              <w:rPr>
                <w:sz w:val="28"/>
                <w:szCs w:val="28"/>
              </w:rPr>
              <w:t xml:space="preserve">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открытый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A785BBF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119 049 1 8 1 2 Я</w:t>
            </w:r>
          </w:p>
        </w:tc>
      </w:tr>
      <w:tr w:rsidR="00FD6B63" w:rsidRPr="00B74EDD" w14:paraId="7DAA2AD9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22842B0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О-2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открытый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D930EC3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119 050 1 8 1 2 Я</w:t>
            </w:r>
          </w:p>
        </w:tc>
      </w:tr>
      <w:tr w:rsidR="00FD6B63" w:rsidRPr="00B74EDD" w14:paraId="4959ECC0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043AC923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  <w:lang w:val="en-US"/>
              </w:rPr>
              <w:t>C</w:t>
            </w:r>
            <w:r w:rsidRPr="00B74EDD">
              <w:rPr>
                <w:sz w:val="28"/>
                <w:szCs w:val="28"/>
              </w:rPr>
              <w:t xml:space="preserve">р 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серийный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E42F265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3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119 055 1 8 1 2 Я</w:t>
            </w:r>
          </w:p>
        </w:tc>
      </w:tr>
      <w:tr w:rsidR="00FD6B63" w:rsidRPr="00B74EDD" w14:paraId="74DEFD15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9DC5659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>Ср</w:t>
            </w:r>
            <w:proofErr w:type="spellEnd"/>
            <w:r w:rsidRPr="00B74EDD">
              <w:rPr>
                <w:sz w:val="28"/>
                <w:szCs w:val="28"/>
              </w:rPr>
              <w:t xml:space="preserve"> 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серийный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4E94A95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3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119 056 1 8 1 2 Я</w:t>
            </w:r>
          </w:p>
        </w:tc>
      </w:tr>
      <w:tr w:rsidR="00FD6B63" w:rsidRPr="003A0A96" w14:paraId="6D511816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29A00F5B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С-1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стандартный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C79F24B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119 052 1 8 1 2 Я</w:t>
            </w:r>
          </w:p>
        </w:tc>
      </w:tr>
      <w:tr w:rsidR="00FD6B63" w:rsidRPr="003A0A96" w14:paraId="7FD152ED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5B15F31C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С-2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стандартный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41C6165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119 053 1 8 1 2 Я</w:t>
            </w:r>
          </w:p>
        </w:tc>
      </w:tr>
    </w:tbl>
    <w:p w14:paraId="1C675C64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на соревновании определяется в соответствии с Приложениями </w:t>
      </w:r>
      <w:r w:rsidRPr="00B74ED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74EDD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B74EDD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B74ED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вида спорта «практическая стрельба».</w:t>
      </w:r>
    </w:p>
    <w:p w14:paraId="4450196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14:paraId="4FEB83A5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 w:rsidRPr="008C2ED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Требования к участникам соревнования и условия их допуска на соревнование:</w:t>
      </w:r>
    </w:p>
    <w:p w14:paraId="19263B1E" w14:textId="77777777" w:rsidR="00FD6B63" w:rsidRPr="00B74EDD" w:rsidRDefault="00FD6B63" w:rsidP="00A60673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участию в соревновании допускаются члены ОСОО ФПСР, Международной конфедерации практической стрельбы (МКПС) </w:t>
      </w:r>
      <w:r w:rsidR="008C227D">
        <w:rPr>
          <w:sz w:val="28"/>
          <w:szCs w:val="28"/>
        </w:rPr>
        <w:t>и иные граждане РФ, проходящие спортивную подготовку по виду спорта «практическая стрельба»</w:t>
      </w:r>
      <w:r>
        <w:rPr>
          <w:sz w:val="28"/>
          <w:szCs w:val="28"/>
        </w:rPr>
        <w:t>, в в</w:t>
      </w:r>
      <w:r w:rsidR="008C227D">
        <w:rPr>
          <w:sz w:val="28"/>
          <w:szCs w:val="28"/>
        </w:rPr>
        <w:t>озрасте от 11 лет</w:t>
      </w:r>
      <w:r w:rsidRPr="00B74EDD">
        <w:rPr>
          <w:sz w:val="28"/>
          <w:szCs w:val="28"/>
        </w:rPr>
        <w:t>.</w:t>
      </w:r>
    </w:p>
    <w:p w14:paraId="6AB6B022" w14:textId="77777777" w:rsidR="00FD6B63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Допуск к участию в соревновании спортсменов и официальных лиц осуществляется только по свидетельству о прохождении ими инструктажа по соблюдению мер безопасности на стрелковых объектах и при обращении с пневматическим пистолетом.</w:t>
      </w:r>
    </w:p>
    <w:p w14:paraId="7D8FF811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4EDD">
        <w:rPr>
          <w:sz w:val="28"/>
          <w:szCs w:val="28"/>
        </w:rPr>
        <w:t>. Участники соревнований должны иметь на руках договор или полис страхования от несчастных случаев, жизни и здоровья. Срок действия страхового полиса должен включать</w:t>
      </w:r>
      <w:r>
        <w:rPr>
          <w:sz w:val="28"/>
          <w:szCs w:val="28"/>
        </w:rPr>
        <w:t xml:space="preserve"> период проведения соревнований</w:t>
      </w:r>
      <w:r w:rsidRPr="00B74EDD">
        <w:rPr>
          <w:sz w:val="28"/>
          <w:szCs w:val="28"/>
        </w:rPr>
        <w:t>.</w:t>
      </w:r>
    </w:p>
    <w:p w14:paraId="172C9DB6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4EDD">
        <w:rPr>
          <w:sz w:val="28"/>
          <w:szCs w:val="28"/>
        </w:rPr>
        <w:t xml:space="preserve">. Каждый участник должен иметь </w:t>
      </w:r>
      <w:r>
        <w:rPr>
          <w:sz w:val="28"/>
          <w:szCs w:val="28"/>
        </w:rPr>
        <w:t>допуск к соревнованиям</w:t>
      </w:r>
      <w:r w:rsidRPr="008C2EDA">
        <w:rPr>
          <w:sz w:val="28"/>
          <w:szCs w:val="28"/>
        </w:rPr>
        <w:t xml:space="preserve"> </w:t>
      </w:r>
      <w:r>
        <w:rPr>
          <w:sz w:val="28"/>
          <w:szCs w:val="28"/>
        </w:rPr>
        <w:t>из врачебно-физкультурного диспансера</w:t>
      </w:r>
      <w:r w:rsidRPr="00B74EDD">
        <w:rPr>
          <w:sz w:val="28"/>
          <w:szCs w:val="28"/>
        </w:rPr>
        <w:t>.</w:t>
      </w:r>
    </w:p>
    <w:p w14:paraId="25AB1A92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4EDD">
        <w:rPr>
          <w:sz w:val="28"/>
          <w:szCs w:val="28"/>
        </w:rPr>
        <w:t xml:space="preserve">. В </w:t>
      </w:r>
      <w:proofErr w:type="spellStart"/>
      <w:r w:rsidRPr="00B74EDD">
        <w:rPr>
          <w:sz w:val="28"/>
          <w:szCs w:val="28"/>
        </w:rPr>
        <w:t>прематче</w:t>
      </w:r>
      <w:proofErr w:type="spellEnd"/>
      <w:r w:rsidRPr="00B74EDD">
        <w:rPr>
          <w:sz w:val="28"/>
          <w:szCs w:val="28"/>
        </w:rPr>
        <w:t xml:space="preserve"> могут принимать участие только спортивные судьи, входящие в состав судейских коллегий данного спортивного соревнования, официальные лица соревнования и спонсоры соревнования.</w:t>
      </w:r>
    </w:p>
    <w:p w14:paraId="30272982" w14:textId="77777777" w:rsidR="008C227D" w:rsidRPr="00F54175" w:rsidRDefault="00FD6B63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4EDD">
        <w:rPr>
          <w:sz w:val="28"/>
          <w:szCs w:val="28"/>
        </w:rPr>
        <w:t xml:space="preserve">. Предварительная регистрация на участие в соревновании доступна по </w:t>
      </w:r>
      <w:r w:rsidRPr="00143278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hyperlink r:id="rId8" w:history="1">
        <w:r w:rsidR="008C227D" w:rsidRPr="00612B1B">
          <w:rPr>
            <w:rStyle w:val="a3"/>
            <w:rFonts w:cs="Arial Unicode MS"/>
            <w:sz w:val="28"/>
            <w:szCs w:val="28"/>
          </w:rPr>
          <w:t>https://matchday.ipsc.ru/matches/</w:t>
        </w:r>
      </w:hyperlink>
    </w:p>
    <w:p w14:paraId="69702B3A" w14:textId="77777777" w:rsidR="00FD6B63" w:rsidRDefault="00FD6B63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F374975" w14:textId="786D0E0E" w:rsidR="008C227D" w:rsidRDefault="008C227D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AC11D16" w14:textId="77777777" w:rsidR="00E4719B" w:rsidRPr="00B74EDD" w:rsidRDefault="00E4719B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5709CADE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B74EDD">
        <w:rPr>
          <w:b/>
          <w:sz w:val="28"/>
          <w:szCs w:val="28"/>
        </w:rPr>
        <w:t>ндивидуальн</w:t>
      </w:r>
      <w:r>
        <w:rPr>
          <w:b/>
          <w:sz w:val="28"/>
          <w:szCs w:val="28"/>
        </w:rPr>
        <w:t>ая</w:t>
      </w:r>
      <w:r w:rsidRPr="00B74ED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74EDD">
        <w:rPr>
          <w:b/>
          <w:sz w:val="28"/>
          <w:szCs w:val="28"/>
        </w:rPr>
        <w:t>:</w:t>
      </w:r>
    </w:p>
    <w:p w14:paraId="2DB89DC9" w14:textId="77777777" w:rsidR="00FD6B63" w:rsidRPr="007464A9" w:rsidRDefault="00FD6B63" w:rsidP="00DA1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8"/>
          <w:szCs w:val="28"/>
        </w:rPr>
      </w:pPr>
      <w:r w:rsidRPr="007464A9">
        <w:rPr>
          <w:color w:val="auto"/>
          <w:sz w:val="28"/>
          <w:szCs w:val="28"/>
        </w:rPr>
        <w:t>Юноши и Девушки — спортсмены от 11 до 15 лет.</w:t>
      </w:r>
    </w:p>
    <w:p w14:paraId="1E89FA85" w14:textId="77777777" w:rsidR="00FD6B63" w:rsidRPr="007464A9" w:rsidRDefault="00FD6B63" w:rsidP="00DA1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8"/>
          <w:szCs w:val="28"/>
        </w:rPr>
      </w:pPr>
      <w:r w:rsidRPr="007464A9">
        <w:rPr>
          <w:color w:val="auto"/>
          <w:sz w:val="28"/>
          <w:szCs w:val="28"/>
        </w:rPr>
        <w:t>Юниоры и Юниорки — спортсмены от 16 до 20 лет.</w:t>
      </w:r>
    </w:p>
    <w:p w14:paraId="55707106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55ACE525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74EDD">
        <w:rPr>
          <w:b/>
          <w:sz w:val="28"/>
          <w:szCs w:val="28"/>
        </w:rPr>
        <w:t>омандн</w:t>
      </w:r>
      <w:r>
        <w:rPr>
          <w:b/>
          <w:sz w:val="28"/>
          <w:szCs w:val="28"/>
        </w:rPr>
        <w:t>ая</w:t>
      </w:r>
      <w:r w:rsidRPr="00B74ED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74EDD">
        <w:rPr>
          <w:b/>
          <w:sz w:val="28"/>
          <w:szCs w:val="28"/>
        </w:rPr>
        <w:t>:</w:t>
      </w:r>
    </w:p>
    <w:p w14:paraId="64DFA0D8" w14:textId="77777777" w:rsidR="00FD6B63" w:rsidRPr="00B74EDD" w:rsidRDefault="00FD6B63" w:rsidP="00810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sz w:val="28"/>
          <w:szCs w:val="28"/>
        </w:rPr>
      </w:pPr>
      <w:r w:rsidRPr="00B74EDD">
        <w:rPr>
          <w:sz w:val="28"/>
          <w:szCs w:val="28"/>
        </w:rPr>
        <w:t xml:space="preserve">Состав команды: 3-4 </w:t>
      </w:r>
      <w:r w:rsidR="00D36F98">
        <w:rPr>
          <w:sz w:val="28"/>
          <w:szCs w:val="28"/>
        </w:rPr>
        <w:t>спортсмена</w:t>
      </w:r>
      <w:r w:rsidRPr="00B74EDD">
        <w:rPr>
          <w:sz w:val="28"/>
          <w:szCs w:val="28"/>
        </w:rPr>
        <w:t>.</w:t>
      </w:r>
    </w:p>
    <w:p w14:paraId="722A6797" w14:textId="77777777" w:rsidR="00D36F98" w:rsidRPr="007464A9" w:rsidRDefault="00D36F98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8"/>
          <w:szCs w:val="28"/>
        </w:rPr>
      </w:pPr>
      <w:r w:rsidRPr="007464A9">
        <w:rPr>
          <w:color w:val="auto"/>
          <w:sz w:val="28"/>
          <w:szCs w:val="28"/>
        </w:rPr>
        <w:t>Юноши и Девушки — спортсмены от 11 до 15 лет.</w:t>
      </w:r>
    </w:p>
    <w:p w14:paraId="5FD505FD" w14:textId="77777777" w:rsidR="00D36F98" w:rsidRPr="007464A9" w:rsidRDefault="00D36F98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8"/>
          <w:szCs w:val="28"/>
        </w:rPr>
      </w:pPr>
      <w:r w:rsidRPr="007464A9">
        <w:rPr>
          <w:color w:val="auto"/>
          <w:sz w:val="28"/>
          <w:szCs w:val="28"/>
        </w:rPr>
        <w:t>Юниоры и Юниорки — спортсмены от 16 до 20 лет.</w:t>
      </w:r>
    </w:p>
    <w:p w14:paraId="1C86A341" w14:textId="77777777" w:rsidR="00FD6B63" w:rsidRPr="00A600A4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431AB75" w14:textId="77777777" w:rsidR="00FD6B63" w:rsidRDefault="00FD6B6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Судейская коллегия:</w:t>
      </w:r>
    </w:p>
    <w:p w14:paraId="308BA635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 формируется из спортивных судей категории не ниже первой по виду спорта «практическая стрельба».</w:t>
      </w:r>
    </w:p>
    <w:p w14:paraId="78741F16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не принимает участие в соревновании.</w:t>
      </w:r>
    </w:p>
    <w:p w14:paraId="19D9750C" w14:textId="77777777" w:rsidR="00FD6B63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sz w:val="28"/>
          <w:szCs w:val="28"/>
        </w:rPr>
      </w:pPr>
    </w:p>
    <w:p w14:paraId="466C101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Структура соревнований:</w:t>
      </w:r>
    </w:p>
    <w:p w14:paraId="3AB34908" w14:textId="1656D6D8" w:rsidR="00FD6B63" w:rsidRPr="00A600A4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1C0E50">
        <w:rPr>
          <w:b/>
          <w:bCs/>
          <w:sz w:val="28"/>
          <w:szCs w:val="28"/>
        </w:rPr>
        <w:t>7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коротких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0B059499" w14:textId="77777777" w:rsidR="00FD6B63" w:rsidRPr="00A600A4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5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средних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70225924" w14:textId="77777777" w:rsidR="00FD6B63" w:rsidRPr="00A600A4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длинных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70C2B6AE" w14:textId="77777777" w:rsidR="00FD6B63" w:rsidRPr="00A600A4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8E7341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Расход снарядов:</w:t>
      </w:r>
    </w:p>
    <w:p w14:paraId="58C6FC99" w14:textId="39121D0F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Командная и индивидуальная программа: минимум 2</w:t>
      </w:r>
      <w:r w:rsidR="00C00577">
        <w:rPr>
          <w:sz w:val="28"/>
          <w:szCs w:val="28"/>
        </w:rPr>
        <w:t>55+14</w:t>
      </w:r>
      <w:r>
        <w:rPr>
          <w:sz w:val="28"/>
          <w:szCs w:val="28"/>
        </w:rPr>
        <w:t xml:space="preserve"> снарядов на каждого члена команды или каждого стрелка в индивидуальной программе.</w:t>
      </w:r>
    </w:p>
    <w:p w14:paraId="64D55F1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14:paraId="68AE93BB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Официальный газ: </w:t>
      </w:r>
    </w:p>
    <w:p w14:paraId="0C664F9E" w14:textId="77777777" w:rsidR="00FD6B63" w:rsidRPr="004748D7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применяется</w:t>
      </w:r>
    </w:p>
    <w:p w14:paraId="4C091C57" w14:textId="77777777" w:rsidR="00FD6B63" w:rsidRPr="004748D7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p w14:paraId="14911B70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Программа соревнования</w:t>
      </w:r>
    </w:p>
    <w:p w14:paraId="33BBB945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17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2EA22958" w14:textId="77777777" w:rsidR="001C0E50" w:rsidRPr="00A600A4" w:rsidRDefault="001C0E50" w:rsidP="001C0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2"/>
          <w:sz w:val="28"/>
          <w:szCs w:val="28"/>
          <w:u w:val="single"/>
        </w:rPr>
      </w:pPr>
      <w:r w:rsidRPr="00A600A4">
        <w:rPr>
          <w:spacing w:val="-2"/>
          <w:sz w:val="28"/>
          <w:szCs w:val="28"/>
          <w:u w:val="single"/>
        </w:rPr>
        <w:t xml:space="preserve">09:00 </w:t>
      </w:r>
      <w:r w:rsidRPr="00A600A4">
        <w:rPr>
          <w:sz w:val="28"/>
          <w:szCs w:val="28"/>
          <w:u w:val="single"/>
        </w:rPr>
        <w:t xml:space="preserve">– </w:t>
      </w:r>
      <w:r w:rsidRPr="00A600A4">
        <w:rPr>
          <w:spacing w:val="-2"/>
          <w:sz w:val="28"/>
          <w:szCs w:val="28"/>
          <w:u w:val="single"/>
        </w:rPr>
        <w:t>19.00 – день приезда</w:t>
      </w:r>
    </w:p>
    <w:p w14:paraId="55BC4317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18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06E984F8" w14:textId="77777777" w:rsidR="001C0E50" w:rsidRPr="006E78F0" w:rsidRDefault="001C0E50" w:rsidP="001C0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10:00 – 10:40 – регистрация участников матча</w:t>
      </w:r>
    </w:p>
    <w:p w14:paraId="3266B375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11:00 – 1</w:t>
      </w:r>
      <w:r>
        <w:rPr>
          <w:sz w:val="28"/>
          <w:szCs w:val="28"/>
          <w:u w:val="single"/>
        </w:rPr>
        <w:t>6</w:t>
      </w:r>
      <w:r w:rsidRPr="006E78F0">
        <w:rPr>
          <w:sz w:val="28"/>
          <w:szCs w:val="28"/>
          <w:u w:val="single"/>
        </w:rPr>
        <w:t>:30 – основное соревнование (матч)</w:t>
      </w:r>
    </w:p>
    <w:p w14:paraId="28FF4AC6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6E78F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35</w:t>
      </w:r>
      <w:r w:rsidRPr="006E78F0">
        <w:rPr>
          <w:sz w:val="28"/>
          <w:szCs w:val="28"/>
          <w:u w:val="single"/>
        </w:rPr>
        <w:t xml:space="preserve"> – 1</w:t>
      </w:r>
      <w:r>
        <w:rPr>
          <w:sz w:val="28"/>
          <w:szCs w:val="28"/>
          <w:u w:val="single"/>
        </w:rPr>
        <w:t>8</w:t>
      </w:r>
      <w:r w:rsidRPr="006E78F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0</w:t>
      </w:r>
      <w:r w:rsidRPr="006E78F0">
        <w:rPr>
          <w:sz w:val="28"/>
          <w:szCs w:val="28"/>
          <w:u w:val="single"/>
        </w:rPr>
        <w:t>0 – подведение итогов, награждение</w:t>
      </w:r>
    </w:p>
    <w:p w14:paraId="64E45B67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19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27937794" w14:textId="77777777" w:rsidR="00FD6B63" w:rsidRPr="006E78F0" w:rsidRDefault="00FD6B63" w:rsidP="000E2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  <w:r w:rsidRPr="006E78F0">
        <w:rPr>
          <w:spacing w:val="-2"/>
          <w:sz w:val="28"/>
          <w:szCs w:val="28"/>
          <w:u w:val="single"/>
        </w:rPr>
        <w:t xml:space="preserve">09:00 </w:t>
      </w:r>
      <w:r w:rsidRPr="006E78F0">
        <w:rPr>
          <w:sz w:val="28"/>
          <w:szCs w:val="28"/>
          <w:u w:val="single"/>
        </w:rPr>
        <w:t xml:space="preserve">– </w:t>
      </w:r>
      <w:r w:rsidRPr="006E78F0">
        <w:rPr>
          <w:spacing w:val="-2"/>
          <w:sz w:val="28"/>
          <w:szCs w:val="28"/>
          <w:u w:val="single"/>
        </w:rPr>
        <w:t>19.00 – день отъезда</w:t>
      </w:r>
    </w:p>
    <w:p w14:paraId="5F5F3797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rPr>
          <w:bCs/>
          <w:sz w:val="28"/>
          <w:szCs w:val="28"/>
        </w:rPr>
      </w:pPr>
    </w:p>
    <w:p w14:paraId="62E478FD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Условия подведения итогов:</w:t>
      </w:r>
    </w:p>
    <w:p w14:paraId="720279A5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B74EDD">
        <w:rPr>
          <w:spacing w:val="-4"/>
          <w:sz w:val="28"/>
          <w:szCs w:val="28"/>
        </w:rPr>
        <w:t>. Спортивные соревнования проводятся по системе непосредственного определения мест участников соревнования путем ранжирования результатов по процентам.</w:t>
      </w:r>
    </w:p>
    <w:p w14:paraId="640192D2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2. В индивидуальных видах программы спортивных соревнований победители определяются в соответствии с набранными процентами в каждом классе.</w:t>
      </w:r>
    </w:p>
    <w:p w14:paraId="2B6A6113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3. В командных видах программы спортивных соревнований победители определяются по наибольшей сумме баллов по итогам выступления трех членов команды (из четырех) в личных соревнованиях.</w:t>
      </w:r>
    </w:p>
    <w:p w14:paraId="2B1AE720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4. Присвоение разрядов и званий производится в соответствии с «Единой всероссийской спортивной классификаци</w:t>
      </w:r>
      <w:r>
        <w:rPr>
          <w:spacing w:val="-4"/>
          <w:sz w:val="28"/>
          <w:szCs w:val="28"/>
        </w:rPr>
        <w:t>ей</w:t>
      </w:r>
      <w:r w:rsidRPr="00B74EDD">
        <w:rPr>
          <w:spacing w:val="-4"/>
          <w:sz w:val="28"/>
          <w:szCs w:val="28"/>
        </w:rPr>
        <w:t>», утвержденн</w:t>
      </w:r>
      <w:r>
        <w:rPr>
          <w:spacing w:val="-4"/>
          <w:sz w:val="28"/>
          <w:szCs w:val="28"/>
        </w:rPr>
        <w:t>ой</w:t>
      </w:r>
      <w:r w:rsidRPr="00B74EDD">
        <w:rPr>
          <w:spacing w:val="-4"/>
          <w:sz w:val="28"/>
          <w:szCs w:val="28"/>
        </w:rPr>
        <w:t xml:space="preserve"> Приказом Мин</w:t>
      </w:r>
      <w:r>
        <w:rPr>
          <w:spacing w:val="-4"/>
          <w:sz w:val="28"/>
          <w:szCs w:val="28"/>
        </w:rPr>
        <w:t xml:space="preserve">истра </w:t>
      </w:r>
      <w:r w:rsidRPr="00B74EDD">
        <w:rPr>
          <w:spacing w:val="-4"/>
          <w:sz w:val="28"/>
          <w:szCs w:val="28"/>
        </w:rPr>
        <w:lastRenderedPageBreak/>
        <w:t>спорта Росси</w:t>
      </w:r>
      <w:r>
        <w:rPr>
          <w:spacing w:val="-4"/>
          <w:sz w:val="28"/>
          <w:szCs w:val="28"/>
        </w:rPr>
        <w:t xml:space="preserve">йской Федерации </w:t>
      </w:r>
      <w:r w:rsidRPr="00B74EDD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990</w:t>
      </w:r>
      <w:r w:rsidRPr="00B74EDD">
        <w:rPr>
          <w:spacing w:val="-4"/>
          <w:sz w:val="28"/>
          <w:szCs w:val="28"/>
        </w:rPr>
        <w:t xml:space="preserve"> от</w:t>
      </w:r>
      <w:r>
        <w:rPr>
          <w:spacing w:val="-4"/>
          <w:sz w:val="28"/>
          <w:szCs w:val="28"/>
        </w:rPr>
        <w:t xml:space="preserve"> 13</w:t>
      </w:r>
      <w:r w:rsidRPr="00B74ED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Pr="00B74EDD">
        <w:rPr>
          <w:spacing w:val="-4"/>
          <w:sz w:val="28"/>
          <w:szCs w:val="28"/>
        </w:rPr>
        <w:t>.20</w:t>
      </w:r>
      <w:r>
        <w:rPr>
          <w:spacing w:val="-4"/>
          <w:sz w:val="28"/>
          <w:szCs w:val="28"/>
        </w:rPr>
        <w:t xml:space="preserve">17 </w:t>
      </w:r>
      <w:r w:rsidRPr="00B74EDD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>ода</w:t>
      </w:r>
      <w:r w:rsidRPr="00B74EDD">
        <w:rPr>
          <w:spacing w:val="-4"/>
          <w:sz w:val="28"/>
          <w:szCs w:val="28"/>
        </w:rPr>
        <w:t>, и действующей редакцией «Норм, требований и условий их выполнения по виду спорта «практическая стрельба».</w:t>
      </w:r>
    </w:p>
    <w:p w14:paraId="42218C91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1C1A7DA1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Награждение победителей и призеров:</w:t>
      </w:r>
    </w:p>
    <w:p w14:paraId="3F5252FE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Победители и призеры в личной программе в каждой дисциплине </w:t>
      </w:r>
      <w:r w:rsidRPr="006E78F0">
        <w:rPr>
          <w:spacing w:val="-4"/>
          <w:sz w:val="28"/>
          <w:szCs w:val="28"/>
        </w:rPr>
        <w:t>и виде программы награждаются: медалями и дипломами.</w:t>
      </w:r>
    </w:p>
    <w:p w14:paraId="5446BB61" w14:textId="77777777" w:rsidR="00FD6B63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Победители и призеры в командной программе в каждой дисциплине </w:t>
      </w:r>
      <w:r w:rsidRPr="006E78F0">
        <w:rPr>
          <w:spacing w:val="-4"/>
          <w:sz w:val="28"/>
          <w:szCs w:val="28"/>
        </w:rPr>
        <w:t xml:space="preserve">и виде программы награждаются: </w:t>
      </w:r>
      <w:r>
        <w:rPr>
          <w:spacing w:val="-4"/>
          <w:sz w:val="28"/>
          <w:szCs w:val="28"/>
        </w:rPr>
        <w:t>кубком</w:t>
      </w:r>
      <w:r w:rsidRPr="006E78F0">
        <w:rPr>
          <w:spacing w:val="-4"/>
          <w:sz w:val="28"/>
          <w:szCs w:val="28"/>
        </w:rPr>
        <w:t xml:space="preserve"> и дипломами.</w:t>
      </w:r>
    </w:p>
    <w:p w14:paraId="388F61AA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6FA28009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15. Подача протестов в арбитражный комитет:</w:t>
      </w:r>
    </w:p>
    <w:p w14:paraId="4816CBD6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1D2129"/>
          <w:sz w:val="28"/>
          <w:szCs w:val="28"/>
          <w:u w:color="1D2129"/>
          <w:shd w:val="clear" w:color="auto" w:fill="FFFFFF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Письменный протест должен быть подан главному судье соревнования.</w:t>
      </w:r>
    </w:p>
    <w:p w14:paraId="2D96A03E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068E39A7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auto"/>
          <w:sz w:val="28"/>
          <w:szCs w:val="28"/>
          <w:u w:color="FF0000"/>
        </w:rPr>
      </w:pPr>
      <w:r w:rsidRPr="008527AD">
        <w:rPr>
          <w:b/>
          <w:color w:val="auto"/>
          <w:sz w:val="28"/>
          <w:szCs w:val="28"/>
          <w:u w:color="FF0000"/>
        </w:rPr>
        <w:t>16. Условия финансирования</w:t>
      </w:r>
    </w:p>
    <w:p w14:paraId="194667F4" w14:textId="77777777" w:rsidR="00FD6B63" w:rsidRPr="008527A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>Все расходы, связанные с организацией и проведением соревнования, осуществляет ПОУ «МГССК РОООГО ДОСААФ России города Москвы»</w:t>
      </w:r>
    </w:p>
    <w:p w14:paraId="3D0EBC87" w14:textId="689EFC29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63C9334" w14:textId="5054B2F4" w:rsidR="001C0E5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5C620C16" w14:textId="387692D7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7EC1CB2" w14:textId="7815A34A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71264AC9" w14:textId="650FF96D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0E0C6E8" w14:textId="3A3B72DF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15B29E85" w14:textId="77777777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79230420" w14:textId="2E82BEE9" w:rsidR="001C0E50" w:rsidRPr="006E78F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 xml:space="preserve">Директор </w:t>
      </w:r>
      <w:r w:rsidR="00C00577">
        <w:rPr>
          <w:color w:val="auto"/>
          <w:sz w:val="28"/>
          <w:szCs w:val="28"/>
          <w:u w:color="FF0000"/>
        </w:rPr>
        <w:t>с</w:t>
      </w:r>
      <w:r>
        <w:rPr>
          <w:color w:val="auto"/>
          <w:sz w:val="28"/>
          <w:szCs w:val="28"/>
          <w:u w:color="FF0000"/>
        </w:rPr>
        <w:t>оревнования</w:t>
      </w:r>
      <w:r w:rsidR="00C00577">
        <w:rPr>
          <w:color w:val="auto"/>
          <w:sz w:val="28"/>
          <w:szCs w:val="28"/>
          <w:u w:color="FF0000"/>
        </w:rPr>
        <w:tab/>
      </w:r>
      <w:r w:rsidR="00C00577">
        <w:rPr>
          <w:color w:val="auto"/>
          <w:sz w:val="28"/>
          <w:szCs w:val="28"/>
          <w:u w:color="FF0000"/>
        </w:rPr>
        <w:tab/>
        <w:t>/____________________/ Калашников И.И.</w:t>
      </w:r>
    </w:p>
    <w:p w14:paraId="79636C6B" w14:textId="68E2B1FB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p w14:paraId="5BD2D302" w14:textId="41F5D1FD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p w14:paraId="0E859DB9" w14:textId="6D8717BA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Главный судья соревнования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/____________________/ Селихов С.П.</w:t>
      </w:r>
    </w:p>
    <w:p w14:paraId="6428BCA3" w14:textId="77777777" w:rsidR="001C0E5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sectPr w:rsidR="001C0E50" w:rsidSect="00DF4936">
      <w:footerReference w:type="default" r:id="rId9"/>
      <w:type w:val="continuous"/>
      <w:pgSz w:w="11900" w:h="16840"/>
      <w:pgMar w:top="709" w:right="850" w:bottom="426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0661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A6D2C1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05AF" w14:textId="77777777" w:rsidR="00FD6B63" w:rsidRDefault="00D36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BC1F3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2B7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75C3E6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A2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904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A28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48D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A45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745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63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1EA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0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85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B44FC"/>
    <w:multiLevelType w:val="hybridMultilevel"/>
    <w:tmpl w:val="8780B408"/>
    <w:styleLink w:val="3"/>
    <w:lvl w:ilvl="0" w:tplc="19AE6970">
      <w:start w:val="1"/>
      <w:numFmt w:val="bullet"/>
      <w:lvlText w:val="-"/>
      <w:lvlJc w:val="left"/>
      <w:pPr>
        <w:tabs>
          <w:tab w:val="num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902BC50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97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B98C3B6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D22A11F4">
      <w:start w:val="1"/>
      <w:numFmt w:val="bullet"/>
      <w:lvlText w:val="·"/>
      <w:lvlJc w:val="left"/>
      <w:p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4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CD236E2">
      <w:start w:val="1"/>
      <w:numFmt w:val="bullet"/>
      <w:lvlText w:val="o"/>
      <w:lvlJc w:val="left"/>
      <w:pPr>
        <w:tabs>
          <w:tab w:val="left" w:pos="851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88A8B18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86043C8">
      <w:start w:val="1"/>
      <w:numFmt w:val="bullet"/>
      <w:lvlText w:val="·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138FD94">
      <w:start w:val="1"/>
      <w:numFmt w:val="bullet"/>
      <w:lvlText w:val="o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19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B964A1E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044" w:hanging="18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08CC3B53"/>
    <w:multiLevelType w:val="hybridMultilevel"/>
    <w:tmpl w:val="488ECBB4"/>
    <w:styleLink w:val="2"/>
    <w:lvl w:ilvl="0" w:tplc="5CBC167C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6E41166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801720">
      <w:start w:val="1"/>
      <w:numFmt w:val="lowerRoman"/>
      <w:lvlText w:val="%3."/>
      <w:lvlJc w:val="left"/>
      <w:pPr>
        <w:ind w:left="172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228C74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3DE1F2E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FBE2DB4">
      <w:start w:val="1"/>
      <w:numFmt w:val="lowerRoman"/>
      <w:lvlText w:val="%6."/>
      <w:lvlJc w:val="left"/>
      <w:pPr>
        <w:ind w:left="388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26FEA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4C10AA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F8259E">
      <w:start w:val="1"/>
      <w:numFmt w:val="lowerRoman"/>
      <w:lvlText w:val="%9."/>
      <w:lvlJc w:val="left"/>
      <w:pPr>
        <w:ind w:left="604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3BAA243A"/>
    <w:multiLevelType w:val="hybridMultilevel"/>
    <w:tmpl w:val="8780B408"/>
    <w:numStyleLink w:val="3"/>
  </w:abstractNum>
  <w:abstractNum w:abstractNumId="13">
    <w:nsid w:val="3E7C5588"/>
    <w:multiLevelType w:val="hybridMultilevel"/>
    <w:tmpl w:val="4FDC1738"/>
    <w:lvl w:ilvl="0" w:tplc="3F1EC0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D1D1CAC"/>
    <w:multiLevelType w:val="hybridMultilevel"/>
    <w:tmpl w:val="2FE4AEC6"/>
    <w:styleLink w:val="4"/>
    <w:lvl w:ilvl="0" w:tplc="78D028C4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C65656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EDCE184">
      <w:start w:val="1"/>
      <w:numFmt w:val="decimal"/>
      <w:lvlText w:val="%3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018AC6A">
      <w:start w:val="1"/>
      <w:numFmt w:val="decimal"/>
      <w:lvlText w:val="%4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F385066">
      <w:start w:val="1"/>
      <w:numFmt w:val="decimal"/>
      <w:lvlText w:val="%5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10DD9E">
      <w:start w:val="1"/>
      <w:numFmt w:val="decimal"/>
      <w:lvlText w:val="%6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E706ECE">
      <w:start w:val="1"/>
      <w:numFmt w:val="decimal"/>
      <w:lvlText w:val="%7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9CF718">
      <w:start w:val="1"/>
      <w:numFmt w:val="decimal"/>
      <w:lvlText w:val="%8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D4C759C">
      <w:start w:val="1"/>
      <w:numFmt w:val="decimal"/>
      <w:lvlText w:val="%9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5A720ECD"/>
    <w:multiLevelType w:val="hybridMultilevel"/>
    <w:tmpl w:val="2FE4AEC6"/>
    <w:numStyleLink w:val="4"/>
  </w:abstractNum>
  <w:abstractNum w:abstractNumId="16">
    <w:nsid w:val="710E67F3"/>
    <w:multiLevelType w:val="hybridMultilevel"/>
    <w:tmpl w:val="7D940702"/>
    <w:lvl w:ilvl="0" w:tplc="7FD230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BEA243F"/>
    <w:multiLevelType w:val="hybridMultilevel"/>
    <w:tmpl w:val="488ECBB4"/>
    <w:numStyleLink w:val="2"/>
  </w:abstractNum>
  <w:num w:numId="1">
    <w:abstractNumId w:val="11"/>
  </w:num>
  <w:num w:numId="2">
    <w:abstractNumId w:val="17"/>
  </w:num>
  <w:num w:numId="3">
    <w:abstractNumId w:val="10"/>
  </w:num>
  <w:num w:numId="4">
    <w:abstractNumId w:val="12"/>
  </w:num>
  <w:num w:numId="5">
    <w:abstractNumId w:val="12"/>
    <w:lvlOverride w:ilvl="0">
      <w:lvl w:ilvl="0" w:tplc="FD007878">
        <w:start w:val="1"/>
        <w:numFmt w:val="bullet"/>
        <w:lvlText w:val="-"/>
        <w:lvlJc w:val="left"/>
        <w:pPr>
          <w:tabs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85A79F6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154F190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B62C1BC">
        <w:start w:val="1"/>
        <w:numFmt w:val="bullet"/>
        <w:lvlText w:val="·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1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E90C938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3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6DA5CA4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5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9FAE40E">
        <w:start w:val="1"/>
        <w:numFmt w:val="bullet"/>
        <w:lvlText w:val="·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7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DB80620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9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D407DC4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1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BD"/>
    <w:rsid w:val="00000AF7"/>
    <w:rsid w:val="0000404D"/>
    <w:rsid w:val="00007A48"/>
    <w:rsid w:val="0001519C"/>
    <w:rsid w:val="000217EC"/>
    <w:rsid w:val="0002720A"/>
    <w:rsid w:val="000813DA"/>
    <w:rsid w:val="000E2831"/>
    <w:rsid w:val="000F101C"/>
    <w:rsid w:val="00102AFC"/>
    <w:rsid w:val="00107919"/>
    <w:rsid w:val="0012098B"/>
    <w:rsid w:val="00143278"/>
    <w:rsid w:val="001464BD"/>
    <w:rsid w:val="001520AB"/>
    <w:rsid w:val="00154668"/>
    <w:rsid w:val="001647ED"/>
    <w:rsid w:val="001917C5"/>
    <w:rsid w:val="001A5766"/>
    <w:rsid w:val="001C0E50"/>
    <w:rsid w:val="001D2D92"/>
    <w:rsid w:val="001F162A"/>
    <w:rsid w:val="00201BFF"/>
    <w:rsid w:val="00206F71"/>
    <w:rsid w:val="002226FE"/>
    <w:rsid w:val="002407BA"/>
    <w:rsid w:val="0025126A"/>
    <w:rsid w:val="002F54CD"/>
    <w:rsid w:val="00302AA4"/>
    <w:rsid w:val="003109B7"/>
    <w:rsid w:val="00310BEB"/>
    <w:rsid w:val="00321502"/>
    <w:rsid w:val="00365F58"/>
    <w:rsid w:val="00384B92"/>
    <w:rsid w:val="00393547"/>
    <w:rsid w:val="003A0A96"/>
    <w:rsid w:val="00400D78"/>
    <w:rsid w:val="0040531F"/>
    <w:rsid w:val="004730CB"/>
    <w:rsid w:val="004748D7"/>
    <w:rsid w:val="0048751E"/>
    <w:rsid w:val="004D203D"/>
    <w:rsid w:val="00563966"/>
    <w:rsid w:val="005655A4"/>
    <w:rsid w:val="00575001"/>
    <w:rsid w:val="00590346"/>
    <w:rsid w:val="005A3067"/>
    <w:rsid w:val="005D53E5"/>
    <w:rsid w:val="005F1C8D"/>
    <w:rsid w:val="006B7E93"/>
    <w:rsid w:val="006D1C74"/>
    <w:rsid w:val="006D5F1C"/>
    <w:rsid w:val="006E78F0"/>
    <w:rsid w:val="006F677E"/>
    <w:rsid w:val="007464A9"/>
    <w:rsid w:val="00763AA3"/>
    <w:rsid w:val="00773AF0"/>
    <w:rsid w:val="007D09AF"/>
    <w:rsid w:val="00810C24"/>
    <w:rsid w:val="0084393F"/>
    <w:rsid w:val="008527AD"/>
    <w:rsid w:val="008912B1"/>
    <w:rsid w:val="008C227D"/>
    <w:rsid w:val="008C2EDA"/>
    <w:rsid w:val="008C309B"/>
    <w:rsid w:val="008C5122"/>
    <w:rsid w:val="0090335F"/>
    <w:rsid w:val="00935F58"/>
    <w:rsid w:val="009544B1"/>
    <w:rsid w:val="0096229B"/>
    <w:rsid w:val="00995260"/>
    <w:rsid w:val="009A141B"/>
    <w:rsid w:val="00A03F04"/>
    <w:rsid w:val="00A135FA"/>
    <w:rsid w:val="00A16B73"/>
    <w:rsid w:val="00A251BF"/>
    <w:rsid w:val="00A25625"/>
    <w:rsid w:val="00A44FF8"/>
    <w:rsid w:val="00A600A4"/>
    <w:rsid w:val="00A60673"/>
    <w:rsid w:val="00AE32FD"/>
    <w:rsid w:val="00AE5506"/>
    <w:rsid w:val="00B053CE"/>
    <w:rsid w:val="00B12E67"/>
    <w:rsid w:val="00B36861"/>
    <w:rsid w:val="00B74EDD"/>
    <w:rsid w:val="00B970E4"/>
    <w:rsid w:val="00BC1F34"/>
    <w:rsid w:val="00BE2D65"/>
    <w:rsid w:val="00BE5734"/>
    <w:rsid w:val="00BE6212"/>
    <w:rsid w:val="00C00577"/>
    <w:rsid w:val="00C20259"/>
    <w:rsid w:val="00C25DB3"/>
    <w:rsid w:val="00C53203"/>
    <w:rsid w:val="00C542C0"/>
    <w:rsid w:val="00C6394D"/>
    <w:rsid w:val="00D23959"/>
    <w:rsid w:val="00D36F98"/>
    <w:rsid w:val="00D46901"/>
    <w:rsid w:val="00DA1160"/>
    <w:rsid w:val="00DA4303"/>
    <w:rsid w:val="00DF4936"/>
    <w:rsid w:val="00E06E31"/>
    <w:rsid w:val="00E4719B"/>
    <w:rsid w:val="00E53062"/>
    <w:rsid w:val="00E7239F"/>
    <w:rsid w:val="00E776EB"/>
    <w:rsid w:val="00EA2241"/>
    <w:rsid w:val="00EA2AE4"/>
    <w:rsid w:val="00ED441A"/>
    <w:rsid w:val="00EF590B"/>
    <w:rsid w:val="00EF6F51"/>
    <w:rsid w:val="00F066C2"/>
    <w:rsid w:val="00F1759A"/>
    <w:rsid w:val="00F214EB"/>
    <w:rsid w:val="00F27F91"/>
    <w:rsid w:val="00F812F4"/>
    <w:rsid w:val="00FB1C60"/>
    <w:rsid w:val="00FC3837"/>
    <w:rsid w:val="00FD6B6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45A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625"/>
    <w:rPr>
      <w:rFonts w:cs="Times New Roman"/>
      <w:u w:val="single"/>
    </w:rPr>
  </w:style>
  <w:style w:type="table" w:customStyle="1" w:styleId="TableNormal1">
    <w:name w:val="Table Normal1"/>
    <w:uiPriority w:val="99"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uiPriority w:val="99"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A2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76EB"/>
    <w:rPr>
      <w:rFonts w:cs="Arial Unicode MS"/>
      <w:color w:val="000000"/>
      <w:sz w:val="20"/>
      <w:szCs w:val="20"/>
      <w:u w:color="000000"/>
    </w:rPr>
  </w:style>
  <w:style w:type="paragraph" w:styleId="a7">
    <w:name w:val="List Paragraph"/>
    <w:basedOn w:val="a"/>
    <w:uiPriority w:val="99"/>
    <w:qFormat/>
    <w:rsid w:val="00A256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uiPriority w:val="99"/>
    <w:rsid w:val="00A2562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23" w:lineRule="exact"/>
      <w:ind w:firstLine="70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0">
    <w:name w:val="Body Text 3"/>
    <w:basedOn w:val="a"/>
    <w:link w:val="31"/>
    <w:uiPriority w:val="99"/>
    <w:rsid w:val="00A2562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E776EB"/>
    <w:rPr>
      <w:rFonts w:cs="Arial Unicode MS"/>
      <w:color w:val="000000"/>
      <w:sz w:val="16"/>
      <w:szCs w:val="16"/>
      <w:u w:color="000000"/>
    </w:rPr>
  </w:style>
  <w:style w:type="character" w:customStyle="1" w:styleId="a8">
    <w:name w:val="Ссылка"/>
    <w:uiPriority w:val="99"/>
    <w:rsid w:val="00A25625"/>
    <w:rPr>
      <w:color w:val="0000FF"/>
      <w:u w:val="single" w:color="0000FF"/>
    </w:rPr>
  </w:style>
  <w:style w:type="character" w:customStyle="1" w:styleId="Hyperlink0">
    <w:name w:val="Hyperlink.0"/>
    <w:basedOn w:val="a8"/>
    <w:uiPriority w:val="99"/>
    <w:rsid w:val="00A25625"/>
    <w:rPr>
      <w:rFonts w:cs="Times New Roman"/>
      <w:color w:val="0000FF"/>
      <w:sz w:val="28"/>
      <w:szCs w:val="28"/>
      <w:u w:val="single" w:color="0000FF"/>
    </w:rPr>
  </w:style>
  <w:style w:type="character" w:styleId="a9">
    <w:name w:val="FollowedHyperlink"/>
    <w:basedOn w:val="a0"/>
    <w:uiPriority w:val="99"/>
    <w:semiHidden/>
    <w:rsid w:val="0012098B"/>
    <w:rPr>
      <w:rFonts w:cs="Times New Roman"/>
      <w:color w:val="FF00FF"/>
      <w:u w:val="single"/>
    </w:rPr>
  </w:style>
  <w:style w:type="paragraph" w:styleId="aa">
    <w:name w:val="header"/>
    <w:basedOn w:val="a"/>
    <w:link w:val="ab"/>
    <w:uiPriority w:val="99"/>
    <w:rsid w:val="009544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544B1"/>
    <w:rPr>
      <w:rFonts w:cs="Arial Unicode MS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rsid w:val="001546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4668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3">
    <w:name w:val="Импортированный стиль 3"/>
    <w:rsid w:val="005D0AC9"/>
    <w:pPr>
      <w:numPr>
        <w:numId w:val="3"/>
      </w:numPr>
    </w:pPr>
  </w:style>
  <w:style w:type="numbering" w:customStyle="1" w:styleId="2">
    <w:name w:val="Импортированный стиль 2"/>
    <w:rsid w:val="005D0AC9"/>
    <w:pPr>
      <w:numPr>
        <w:numId w:val="1"/>
      </w:numPr>
    </w:pPr>
  </w:style>
  <w:style w:type="numbering" w:customStyle="1" w:styleId="4">
    <w:name w:val="Импортированный стиль 4"/>
    <w:rsid w:val="005D0AC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day.ipsc.ru/match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Рожков</dc:creator>
  <cp:keywords/>
  <dc:description/>
  <cp:lastModifiedBy>ХЗшчка</cp:lastModifiedBy>
  <cp:revision>41</cp:revision>
  <cp:lastPrinted>2021-04-14T09:44:00Z</cp:lastPrinted>
  <dcterms:created xsi:type="dcterms:W3CDTF">2019-07-10T12:09:00Z</dcterms:created>
  <dcterms:modified xsi:type="dcterms:W3CDTF">2021-04-14T09:45:00Z</dcterms:modified>
</cp:coreProperties>
</file>